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22" w:rsidRDefault="00883822" w:rsidP="00883822">
      <w:r>
        <w:tab/>
      </w:r>
      <w:r>
        <w:tab/>
      </w:r>
      <w:r>
        <w:tab/>
      </w:r>
      <w:r>
        <w:tab/>
        <w:t xml:space="preserve">                COUNCIL</w:t>
      </w:r>
      <w:r>
        <w:tab/>
      </w:r>
      <w:r>
        <w:tab/>
      </w:r>
      <w:r>
        <w:tab/>
      </w:r>
      <w:r>
        <w:tab/>
        <w:t xml:space="preserve">Item </w:t>
      </w:r>
      <w:r w:rsidR="005E6501">
        <w:t>6</w:t>
      </w:r>
      <w:bookmarkStart w:id="0" w:name="_GoBack"/>
      <w:bookmarkEnd w:id="0"/>
    </w:p>
    <w:p w:rsidR="00883822" w:rsidRDefault="00883822" w:rsidP="00883822">
      <w:r>
        <w:tab/>
      </w:r>
      <w:r>
        <w:tab/>
      </w:r>
      <w:r>
        <w:tab/>
      </w:r>
      <w:r>
        <w:tab/>
        <w:t xml:space="preserve">       </w:t>
      </w:r>
      <w:r>
        <w:tab/>
        <w:t>5 MARCH 2019</w:t>
      </w:r>
    </w:p>
    <w:p w:rsidR="00883822" w:rsidRDefault="00883822" w:rsidP="00883822">
      <w:pPr>
        <w:ind w:left="2160"/>
      </w:pPr>
      <w:r>
        <w:t>QUESTIONS FROM MEMBERS OF THE PUBLIC</w:t>
      </w:r>
    </w:p>
    <w:p w:rsidR="00883822" w:rsidRPr="00883822" w:rsidRDefault="007614C5" w:rsidP="00883822">
      <w:pPr>
        <w:rPr>
          <w:u w:val="single"/>
        </w:rPr>
      </w:pPr>
      <w:r>
        <w:rPr>
          <w:u w:val="single"/>
        </w:rPr>
        <w:t xml:space="preserve">1. </w:t>
      </w:r>
      <w:r w:rsidR="00883822" w:rsidRPr="00883822">
        <w:rPr>
          <w:u w:val="single"/>
        </w:rPr>
        <w:t xml:space="preserve">Question from R. </w:t>
      </w:r>
      <w:proofErr w:type="spellStart"/>
      <w:r w:rsidR="00883822" w:rsidRPr="00883822">
        <w:rPr>
          <w:u w:val="single"/>
        </w:rPr>
        <w:t>Elliman</w:t>
      </w:r>
      <w:proofErr w:type="spellEnd"/>
      <w:r w:rsidR="00883822" w:rsidRPr="00883822">
        <w:rPr>
          <w:u w:val="single"/>
        </w:rPr>
        <w:t xml:space="preserve"> to the Executive Mayor</w:t>
      </w:r>
    </w:p>
    <w:p w:rsidR="007614C5" w:rsidRDefault="00883822" w:rsidP="007614C5">
      <w:pPr>
        <w:jc w:val="both"/>
      </w:pPr>
      <w:r w:rsidRPr="00883822">
        <w:t>Can the Mayor confirm if she thinks 2 hours free parking will increase footfal</w:t>
      </w:r>
      <w:r>
        <w:t>l within Mansfield Town centre?</w:t>
      </w:r>
    </w:p>
    <w:p w:rsidR="007614C5" w:rsidRDefault="007614C5" w:rsidP="007614C5">
      <w:pPr>
        <w:jc w:val="both"/>
      </w:pPr>
      <w:r>
        <w:t xml:space="preserve">2. </w:t>
      </w:r>
      <w:r w:rsidRPr="007614C5">
        <w:rPr>
          <w:u w:val="single"/>
        </w:rPr>
        <w:t>Question from L. Anderson to the Executive Mayor</w:t>
      </w:r>
      <w:r>
        <w:tab/>
      </w:r>
    </w:p>
    <w:p w:rsidR="007614C5" w:rsidRDefault="007614C5" w:rsidP="007614C5">
      <w:pPr>
        <w:jc w:val="both"/>
      </w:pPr>
      <w:r>
        <w:t>Do you think putting some council services such as a cash office, housing and homelessness officers, front desk customer enquiries in to our Town Hall on Mansfield Market Place would make council services more accessible and increase footfall in our town centre?</w:t>
      </w:r>
    </w:p>
    <w:p w:rsidR="007614C5" w:rsidRDefault="007614C5" w:rsidP="007614C5">
      <w:pPr>
        <w:jc w:val="both"/>
      </w:pPr>
      <w:r>
        <w:t xml:space="preserve">3. </w:t>
      </w:r>
      <w:r w:rsidRPr="007614C5">
        <w:rPr>
          <w:u w:val="single"/>
        </w:rPr>
        <w:t>Question from L. Anderson to the Executive Mayor</w:t>
      </w:r>
      <w:r w:rsidRPr="007614C5">
        <w:rPr>
          <w:u w:val="single"/>
        </w:rPr>
        <w:tab/>
      </w:r>
    </w:p>
    <w:p w:rsidR="00314A73" w:rsidRDefault="007614C5" w:rsidP="007614C5">
      <w:pPr>
        <w:jc w:val="both"/>
      </w:pPr>
      <w:r>
        <w:t xml:space="preserve">Mansfield is the only authority in the County that has an Executive Mayor instead of </w:t>
      </w:r>
      <w:proofErr w:type="gramStart"/>
      <w:r>
        <w:t>a</w:t>
      </w:r>
      <w:proofErr w:type="gramEnd"/>
      <w:r>
        <w:t xml:space="preserve"> council leader. In the other Nottinghamshire Local Authorities the average allowance for the council leaders is just over £19,000 p.a. How does the current Mayor justify the £60,000 a year she currently receives?</w:t>
      </w:r>
    </w:p>
    <w:sectPr w:rsidR="00314A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22"/>
    <w:rsid w:val="00314A73"/>
    <w:rsid w:val="005E6501"/>
    <w:rsid w:val="007614C5"/>
    <w:rsid w:val="00883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Pemberton</dc:creator>
  <cp:lastModifiedBy>Mark Pemberton</cp:lastModifiedBy>
  <cp:revision>3</cp:revision>
  <dcterms:created xsi:type="dcterms:W3CDTF">2019-02-22T10:03:00Z</dcterms:created>
  <dcterms:modified xsi:type="dcterms:W3CDTF">2019-02-22T14:43:00Z</dcterms:modified>
</cp:coreProperties>
</file>